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941"/>
        <w:tblW w:w="986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4"/>
      </w:tblGrid>
      <w:tr w:rsidR="00BA5D92" w:rsidRPr="00EA6EE1" w:rsidTr="00B36E0B">
        <w:trPr>
          <w:trHeight w:val="709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E606C2" w:rsidRDefault="001E0A61" w:rsidP="00B36E0B">
            <w:pPr>
              <w:rPr>
                <w:rFonts w:asciiTheme="majorHAnsi" w:hAnsiTheme="majorHAnsi"/>
                <w:color w:val="003050"/>
                <w:sz w:val="50"/>
                <w:szCs w:val="50"/>
              </w:rPr>
            </w:pPr>
            <w:r w:rsidRPr="00E606C2">
              <w:rPr>
                <w:rFonts w:asciiTheme="majorHAnsi" w:hAnsiTheme="majorHAnsi"/>
                <w:color w:val="003050"/>
                <w:sz w:val="50"/>
                <w:szCs w:val="50"/>
              </w:rPr>
              <w:t>Aktivitetsplan</w:t>
            </w:r>
            <w:r w:rsidR="00851633" w:rsidRPr="00E606C2">
              <w:rPr>
                <w:rFonts w:asciiTheme="majorHAnsi" w:hAnsiTheme="majorHAnsi"/>
                <w:color w:val="003050"/>
                <w:sz w:val="50"/>
                <w:szCs w:val="50"/>
              </w:rPr>
              <w:t xml:space="preserve"> </w:t>
            </w:r>
          </w:p>
          <w:p w:rsidR="00851633" w:rsidRPr="00E606C2" w:rsidRDefault="00851633" w:rsidP="00851633">
            <w:pPr>
              <w:rPr>
                <w:rFonts w:asciiTheme="majorHAnsi" w:hAnsiTheme="majorHAnsi"/>
                <w:bCs/>
                <w:color w:val="003050"/>
              </w:rPr>
            </w:pPr>
            <w:r w:rsidRPr="00E606C2">
              <w:rPr>
                <w:rFonts w:asciiTheme="majorHAnsi" w:hAnsiTheme="majorHAnsi"/>
                <w:bCs/>
                <w:color w:val="003050"/>
              </w:rPr>
              <w:t>Lov om barnehagar §42</w:t>
            </w:r>
          </w:p>
          <w:p w:rsidR="001E0A61" w:rsidRPr="00E606C2" w:rsidRDefault="001E0A61" w:rsidP="00851633">
            <w:pPr>
              <w:rPr>
                <w:rFonts w:asciiTheme="majorHAnsi" w:hAnsiTheme="majorHAnsi"/>
                <w:bCs/>
                <w:color w:val="003050"/>
              </w:rPr>
            </w:pPr>
            <w:r w:rsidRPr="00E606C2">
              <w:rPr>
                <w:rFonts w:asciiTheme="majorHAnsi" w:hAnsiTheme="majorHAnsi"/>
                <w:bCs/>
                <w:color w:val="003050"/>
              </w:rPr>
              <w:t xml:space="preserve">Opplæringslova </w:t>
            </w:r>
            <w:r w:rsidR="00EA6EE1" w:rsidRPr="00E606C2">
              <w:rPr>
                <w:rFonts w:asciiTheme="majorHAnsi" w:hAnsiTheme="majorHAnsi"/>
                <w:bCs/>
                <w:color w:val="003050"/>
              </w:rPr>
              <w:t>§</w:t>
            </w:r>
            <w:r w:rsidRPr="00E606C2">
              <w:rPr>
                <w:rFonts w:asciiTheme="majorHAnsi" w:hAnsiTheme="majorHAnsi"/>
                <w:bCs/>
                <w:color w:val="003050"/>
              </w:rPr>
              <w:t>9a</w:t>
            </w:r>
          </w:p>
          <w:p w:rsidR="001E0A61" w:rsidRPr="00E606C2" w:rsidRDefault="001E0A61" w:rsidP="001E0A61">
            <w:pPr>
              <w:rPr>
                <w:color w:val="003050"/>
                <w:sz w:val="28"/>
                <w:szCs w:val="28"/>
              </w:rPr>
            </w:pPr>
          </w:p>
          <w:p w:rsidR="00283D3E" w:rsidRPr="00E606C2" w:rsidRDefault="00283D3E" w:rsidP="001E0A61">
            <w:pPr>
              <w:rPr>
                <w:color w:val="003050"/>
                <w:sz w:val="20"/>
                <w:szCs w:val="20"/>
              </w:rPr>
            </w:pPr>
            <w:r w:rsidRPr="00E606C2">
              <w:rPr>
                <w:color w:val="003050"/>
                <w:sz w:val="20"/>
                <w:szCs w:val="20"/>
              </w:rPr>
              <w:t xml:space="preserve">Lenke til BTI modellen: </w:t>
            </w:r>
            <w:hyperlink r:id="rId7" w:history="1">
              <w:r w:rsidRPr="00E606C2">
                <w:rPr>
                  <w:rStyle w:val="Hyperkobling"/>
                  <w:color w:val="003050"/>
                  <w:sz w:val="20"/>
                  <w:szCs w:val="20"/>
                </w:rPr>
                <w:t>https://suldal.betreinnsats.no/bti-rettleiar/</w:t>
              </w:r>
            </w:hyperlink>
          </w:p>
          <w:p w:rsidR="00283D3E" w:rsidRPr="00E606C2" w:rsidRDefault="00283D3E" w:rsidP="001E0A61">
            <w:pPr>
              <w:rPr>
                <w:color w:val="003050"/>
                <w:sz w:val="20"/>
                <w:szCs w:val="20"/>
              </w:rPr>
            </w:pPr>
            <w:r w:rsidRPr="00E606C2">
              <w:rPr>
                <w:color w:val="003050"/>
                <w:sz w:val="20"/>
                <w:szCs w:val="20"/>
              </w:rPr>
              <w:t xml:space="preserve">Lenke til Stafettloggen: </w:t>
            </w:r>
            <w:hyperlink r:id="rId8" w:history="1">
              <w:r w:rsidRPr="00E606C2">
                <w:rPr>
                  <w:rStyle w:val="Hyperkobling"/>
                  <w:color w:val="003050"/>
                  <w:sz w:val="20"/>
                  <w:szCs w:val="20"/>
                </w:rPr>
                <w:t>https://stafettloggen.conexus.no/Account</w:t>
              </w:r>
            </w:hyperlink>
          </w:p>
          <w:p w:rsidR="00283D3E" w:rsidRPr="00E606C2" w:rsidRDefault="00283D3E" w:rsidP="001E0A61">
            <w:pPr>
              <w:rPr>
                <w:color w:val="003050"/>
                <w:sz w:val="20"/>
                <w:szCs w:val="20"/>
              </w:rPr>
            </w:pPr>
          </w:p>
          <w:p w:rsidR="001E0A61" w:rsidRPr="00E606C2" w:rsidRDefault="001E0A61" w:rsidP="001E0A61">
            <w:pPr>
              <w:rPr>
                <w:color w:val="003050"/>
                <w:sz w:val="28"/>
                <w:szCs w:val="28"/>
              </w:rPr>
            </w:pPr>
          </w:p>
          <w:p w:rsidR="001E0A61" w:rsidRPr="00E606C2" w:rsidRDefault="001E0A61" w:rsidP="001E0A61">
            <w:pPr>
              <w:rPr>
                <w:color w:val="003050"/>
              </w:rPr>
            </w:pPr>
            <w:r w:rsidRPr="00E606C2">
              <w:rPr>
                <w:color w:val="003050"/>
              </w:rPr>
              <w:t>Barn/e</w:t>
            </w:r>
            <w:r w:rsidRPr="00E606C2">
              <w:rPr>
                <w:color w:val="003050"/>
              </w:rPr>
              <w:t>lev:</w:t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</w:p>
          <w:p w:rsidR="001E0A61" w:rsidRPr="00E606C2" w:rsidRDefault="001E0A61" w:rsidP="001E0A61">
            <w:pPr>
              <w:rPr>
                <w:color w:val="003050"/>
              </w:rPr>
            </w:pPr>
            <w:r w:rsidRPr="00E606C2">
              <w:rPr>
                <w:color w:val="003050"/>
              </w:rPr>
              <w:t>Barnehage/sku</w:t>
            </w:r>
            <w:r w:rsidRPr="00E606C2">
              <w:rPr>
                <w:color w:val="003050"/>
              </w:rPr>
              <w:t xml:space="preserve">le: </w:t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  <w:r w:rsidRPr="00E606C2">
              <w:rPr>
                <w:color w:val="003050"/>
              </w:rPr>
              <w:tab/>
            </w:r>
          </w:p>
          <w:p w:rsidR="001E0A61" w:rsidRPr="00E606C2" w:rsidRDefault="001E0A61" w:rsidP="001E0A61">
            <w:pPr>
              <w:rPr>
                <w:color w:val="003050"/>
              </w:rPr>
            </w:pPr>
            <w:r w:rsidRPr="00E606C2">
              <w:rPr>
                <w:color w:val="003050"/>
              </w:rPr>
              <w:t>Dato:</w:t>
            </w:r>
          </w:p>
          <w:p w:rsidR="001E0A61" w:rsidRPr="00E606C2" w:rsidRDefault="001E0A61" w:rsidP="001E0A61">
            <w:pPr>
              <w:rPr>
                <w:color w:val="003050"/>
              </w:rPr>
            </w:pPr>
          </w:p>
          <w:p w:rsidR="001E0A61" w:rsidRPr="00E606C2" w:rsidRDefault="001E0A61" w:rsidP="001E0A61">
            <w:pPr>
              <w:rPr>
                <w:color w:val="00305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7178"/>
            </w:tblGrid>
            <w:tr w:rsidR="00E606C2" w:rsidRPr="00E606C2" w:rsidTr="0088498A">
              <w:trPr>
                <w:trHeight w:val="2491"/>
              </w:trPr>
              <w:tc>
                <w:tcPr>
                  <w:tcW w:w="2392" w:type="dxa"/>
                </w:tcPr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 xml:space="preserve">BTI nivå 0 </w:t>
                  </w:r>
                </w:p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>S</w:t>
                  </w:r>
                  <w:r w:rsidRPr="00E606C2">
                    <w:rPr>
                      <w:color w:val="003050"/>
                      <w:lang w:val="nn-NO"/>
                    </w:rPr>
                    <w:t>teg 1 og 2</w:t>
                  </w:r>
                </w:p>
              </w:tc>
              <w:tc>
                <w:tcPr>
                  <w:tcW w:w="7178" w:type="dxa"/>
                </w:tcPr>
                <w:p w:rsidR="001E0A61" w:rsidRPr="00E606C2" w:rsidRDefault="00283D3E" w:rsidP="001E0A61">
                  <w:pPr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>Problemstilling, kva skal planen løysa</w:t>
                  </w:r>
                  <w:r w:rsidR="001E0A61" w:rsidRPr="00E606C2">
                    <w:rPr>
                      <w:color w:val="003050"/>
                      <w:lang w:val="nn-NO"/>
                    </w:rPr>
                    <w:t xml:space="preserve">? </w:t>
                  </w:r>
                </w:p>
                <w:p w:rsidR="00EA6EE1" w:rsidRPr="00E606C2" w:rsidRDefault="00EA6EE1" w:rsidP="001E0A61">
                  <w:pPr>
                    <w:rPr>
                      <w:color w:val="003050"/>
                      <w:lang w:val="nn-NO"/>
                    </w:rPr>
                  </w:pPr>
                </w:p>
                <w:p w:rsidR="00EA6EE1" w:rsidRPr="00E606C2" w:rsidRDefault="001E0A61" w:rsidP="001E0A61">
                  <w:pPr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[Namn] har rett til eit trygt og godt barnehage-/skule</w:t>
                  </w:r>
                  <w:r w:rsidR="00EA6EE1"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miljø som fremje</w:t>
                  </w: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r helse, triv</w:t>
                  </w:r>
                  <w:r w:rsidR="00EA6EE1"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nad</w:t>
                  </w: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 xml:space="preserve"> og læring. </w:t>
                  </w:r>
                </w:p>
                <w:p w:rsidR="00EA6EE1" w:rsidRPr="00E606C2" w:rsidRDefault="00EA6EE1" w:rsidP="001E0A61">
                  <w:pPr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</w:pPr>
                </w:p>
                <w:p w:rsidR="001E0A61" w:rsidRPr="0088498A" w:rsidRDefault="001E0A61" w:rsidP="0088498A">
                  <w:pPr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[Namn på barnehagen/skulen] har [dato] fått vite av [kven]/har funne ut ved hjelp av [korleis] at [nam</w:t>
                  </w:r>
                  <w:r w:rsidR="00EA6EE1"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n</w:t>
                  </w: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 xml:space="preserve"> på barnet/eleven] ikkje har det trygt og godt i barnehagen/på skulen fordi [skriv kva som er utfordringa basert på barnet/elevens subjektive oppfatning]. </w:t>
                  </w:r>
                  <w:bookmarkStart w:id="0" w:name="_GoBack"/>
                  <w:bookmarkEnd w:id="0"/>
                </w:p>
              </w:tc>
            </w:tr>
            <w:tr w:rsidR="00E606C2" w:rsidRPr="00E606C2" w:rsidTr="00D66368">
              <w:tc>
                <w:tcPr>
                  <w:tcW w:w="2392" w:type="dxa"/>
                </w:tcPr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 xml:space="preserve">BTI nivå 0 </w:t>
                  </w:r>
                </w:p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>Steg 3</w:t>
                  </w:r>
                </w:p>
              </w:tc>
              <w:tc>
                <w:tcPr>
                  <w:tcW w:w="7178" w:type="dxa"/>
                </w:tcPr>
                <w:p w:rsidR="001E0A61" w:rsidRPr="00E606C2" w:rsidRDefault="00283D3E" w:rsidP="001E0A61">
                  <w:pPr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Barne-/elevstemmen</w:t>
                  </w:r>
                  <w:r w:rsidR="001E0A61" w:rsidRPr="00E606C2">
                    <w:rPr>
                      <w:rFonts w:cstheme="minorHAnsi"/>
                      <w:color w:val="003050"/>
                      <w:lang w:val="nn-NO"/>
                    </w:rPr>
                    <w:t xml:space="preserve">? </w:t>
                  </w:r>
                </w:p>
                <w:p w:rsidR="00EA6EE1" w:rsidRPr="00E606C2" w:rsidRDefault="00EA6EE1" w:rsidP="001E0A61">
                  <w:pPr>
                    <w:rPr>
                      <w:rFonts w:cstheme="minorHAnsi"/>
                      <w:color w:val="003050"/>
                      <w:lang w:val="nn-NO"/>
                    </w:rPr>
                  </w:pPr>
                </w:p>
                <w:p w:rsidR="001E0A61" w:rsidRPr="00E606C2" w:rsidRDefault="001E0A6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[Kva har barnet/eleven uttalt om saka? Dersom barnet/eleven har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synspunkt om kva tiltak som bør setta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s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t inn, k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va me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i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ner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barnet/eleven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er e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igna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tiltak?]</w:t>
                  </w:r>
                </w:p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</w:p>
              </w:tc>
            </w:tr>
            <w:tr w:rsidR="00E606C2" w:rsidRPr="00E606C2" w:rsidTr="00E719A0">
              <w:tc>
                <w:tcPr>
                  <w:tcW w:w="2392" w:type="dxa"/>
                </w:tcPr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>BTI nivå 1</w:t>
                  </w:r>
                </w:p>
                <w:p w:rsidR="001E0A61" w:rsidRPr="00E606C2" w:rsidRDefault="001E0A61" w:rsidP="001E0A61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  <w:r w:rsidRPr="00E606C2">
                    <w:rPr>
                      <w:color w:val="003050"/>
                      <w:lang w:val="nn-NO"/>
                    </w:rPr>
                    <w:t>Steg 1, 2, 3, 4 og 5</w:t>
                  </w:r>
                </w:p>
              </w:tc>
              <w:tc>
                <w:tcPr>
                  <w:tcW w:w="7178" w:type="dxa"/>
                </w:tcPr>
                <w:p w:rsidR="001E0A61" w:rsidRPr="00E606C2" w:rsidRDefault="00EA6EE1" w:rsidP="001E0A61">
                  <w:pPr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Tiltak, gjennomføring og evaluering.</w:t>
                  </w:r>
                </w:p>
                <w:p w:rsidR="00EA6EE1" w:rsidRPr="00E606C2" w:rsidRDefault="00EA6EE1" w:rsidP="001E0A61">
                  <w:pPr>
                    <w:rPr>
                      <w:rFonts w:cstheme="minorHAnsi"/>
                      <w:color w:val="003050"/>
                      <w:lang w:val="nn-NO"/>
                    </w:rPr>
                  </w:pPr>
                </w:p>
                <w:p w:rsidR="00EA6EE1" w:rsidRPr="00E606C2" w:rsidRDefault="001E0A61" w:rsidP="00EA6EE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[</w:t>
                  </w:r>
                  <w:r w:rsidR="00EA6EE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Mange saker fordrar tiltak på både individ-, gruppe- og barnehage/skulenivå. Når ein set inn tiltak på gruppe- eller barnehage/skulenivå skal skjema under nyttast. Når det er tiltak på individ-nivå skal Stafettloggen nyttast. </w:t>
                  </w:r>
                </w:p>
                <w:p w:rsidR="00EA6EE1" w:rsidRPr="00E606C2" w:rsidRDefault="00EA6EE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</w:p>
                <w:p w:rsidR="00283D3E" w:rsidRPr="00E606C2" w:rsidRDefault="001E0A6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Tiltaka skal vera eigna og tilstrekkelege til at barnet/eleven får eit trygt og godt barnehage-/skulemiljø, basert på faglege vurderingar og etter å ha høyrt med barnet/eleven kva han/ho meiner og ønsker. </w:t>
                  </w:r>
                </w:p>
                <w:p w:rsidR="00EA6EE1" w:rsidRPr="00E606C2" w:rsidRDefault="001E0A6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Tiltaka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må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vera lovle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ge, og </w:t>
                  </w:r>
                  <w:r w:rsidR="00283D3E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om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synet til barnets beste</w:t>
                  </w:r>
                  <w:r w:rsidR="00283D3E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skal vera grunnlegga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nde.</w:t>
                  </w:r>
                  <w:r w:rsidR="00283D3E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</w:t>
                  </w:r>
                </w:p>
                <w:p w:rsidR="00EA6EE1" w:rsidRPr="00E606C2" w:rsidRDefault="00EA6EE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</w:p>
                <w:p w:rsidR="00EA6EE1" w:rsidRPr="00E606C2" w:rsidRDefault="00EA6EE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</w:p>
                <w:p w:rsidR="001E0A61" w:rsidRPr="00E606C2" w:rsidRDefault="001E0A61" w:rsidP="001E0A61">
                  <w:pPr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Når </w:t>
                  </w:r>
                  <w:r w:rsidR="00283D3E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ein set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inn tiltak </w:t>
                  </w:r>
                  <w:r w:rsidR="00283D3E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treng ein 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ofte også tiltak som kan bidra til å </w:t>
                  </w:r>
                  <w:r w:rsidR="00283D3E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førebygga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og/eller </w:t>
                  </w:r>
                  <w:r w:rsidR="00283D3E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hindra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at </w:t>
                  </w:r>
                  <w:r w:rsidR="00283D3E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barnet/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eleven får negative sosiale, psykiske eller psykosomatiske etterv</w:t>
                  </w:r>
                  <w:r w:rsidR="00283D3E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erknader etter hendinga(ane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).  </w:t>
                  </w:r>
                </w:p>
                <w:p w:rsidR="00EA6EE1" w:rsidRPr="00E606C2" w:rsidRDefault="00283D3E" w:rsidP="00EA6EE1">
                  <w:pPr>
                    <w:rPr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lastRenderedPageBreak/>
                    <w:t>Om de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ser at det er behov for å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endra tiltaka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eller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setta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inn andre tiltak etter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kvart, lager de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e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i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n ny aktivitetsplan.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Det er viktig å passa 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på at det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til ein kvar tid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er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eigna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og tilstrekkelige tiltak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som er se</w:t>
                  </w:r>
                  <w:r w:rsidR="001E0A6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tt inn.</w:t>
                  </w:r>
                  <w:r w:rsidR="00EA6EE1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</w:t>
                  </w:r>
                  <w:r w:rsidR="00EA6EE1" w:rsidRPr="00E606C2">
                    <w:rPr>
                      <w:color w:val="003050"/>
                      <w:lang w:val="nn-NO"/>
                    </w:rPr>
                    <w:t xml:space="preserve"> </w:t>
                  </w:r>
                </w:p>
                <w:p w:rsidR="00EA6EE1" w:rsidRPr="00E606C2" w:rsidRDefault="00EA6EE1" w:rsidP="00EA6EE1">
                  <w:pPr>
                    <w:rPr>
                      <w:color w:val="003050"/>
                      <w:lang w:val="nn-NO"/>
                    </w:rPr>
                  </w:pPr>
                </w:p>
                <w:p w:rsidR="0088498A" w:rsidRDefault="00EA6EE1" w:rsidP="00EA6EE1">
                  <w:pPr>
                    <w:framePr w:hSpace="141" w:wrap="around" w:vAnchor="page" w:hAnchor="margin" w:y="2941"/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</w:pP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Barnehagen/sku</w:t>
                  </w:r>
                  <w:r w:rsidR="008425BA"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>len skal setta</w:t>
                  </w:r>
                  <w:r w:rsidRPr="00E606C2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inn dato for nå</w:t>
                  </w:r>
                  <w:r w:rsidR="0088498A">
                    <w:rPr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tiltaka skal evaluerast.</w:t>
                  </w:r>
                  <w:r w:rsidR="0088498A"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]</w:t>
                  </w:r>
                </w:p>
                <w:p w:rsidR="00283D3E" w:rsidRPr="00E606C2" w:rsidRDefault="00283D3E" w:rsidP="0088498A">
                  <w:pPr>
                    <w:framePr w:hSpace="141" w:wrap="around" w:vAnchor="page" w:hAnchor="margin" w:y="2941"/>
                    <w:rPr>
                      <w:color w:val="003050"/>
                      <w:lang w:val="nn-NO"/>
                    </w:rPr>
                  </w:pPr>
                </w:p>
              </w:tc>
            </w:tr>
          </w:tbl>
          <w:p w:rsidR="001E0A61" w:rsidRPr="00E606C2" w:rsidRDefault="001E0A61" w:rsidP="001E0A61">
            <w:pPr>
              <w:rPr>
                <w:color w:val="003050"/>
                <w:lang w:val="nn-NO"/>
              </w:rPr>
            </w:pPr>
          </w:p>
          <w:p w:rsidR="001E0A61" w:rsidRPr="00E606C2" w:rsidRDefault="001E0A61" w:rsidP="001E0A61">
            <w:pPr>
              <w:rPr>
                <w:rFonts w:cstheme="minorHAnsi"/>
                <w:color w:val="003050"/>
                <w:lang w:val="nn-NO"/>
              </w:rPr>
            </w:pPr>
          </w:p>
          <w:p w:rsidR="001E0A61" w:rsidRPr="00E606C2" w:rsidRDefault="008425BA" w:rsidP="001E0A61">
            <w:pPr>
              <w:rPr>
                <w:rFonts w:cstheme="minorHAnsi"/>
                <w:color w:val="003050"/>
                <w:lang w:val="nn-NO"/>
              </w:rPr>
            </w:pPr>
            <w:r w:rsidRPr="00E606C2">
              <w:rPr>
                <w:rFonts w:cstheme="minorHAnsi"/>
                <w:color w:val="003050"/>
                <w:lang w:val="nn-NO"/>
              </w:rPr>
              <w:t>Tiltakslogg til tiltak på gruppe- eller barnehage-/skulenivå</w:t>
            </w:r>
          </w:p>
          <w:tbl>
            <w:tblPr>
              <w:tblStyle w:val="Tabellrutenett"/>
              <w:tblW w:w="9570" w:type="dxa"/>
              <w:tblLook w:val="04A0" w:firstRow="1" w:lastRow="0" w:firstColumn="1" w:lastColumn="0" w:noHBand="0" w:noVBand="1"/>
            </w:tblPr>
            <w:tblGrid>
              <w:gridCol w:w="3316"/>
              <w:gridCol w:w="1422"/>
              <w:gridCol w:w="2657"/>
              <w:gridCol w:w="2175"/>
            </w:tblGrid>
            <w:tr w:rsidR="00E606C2" w:rsidRPr="00E606C2" w:rsidTr="00EA6EE1">
              <w:trPr>
                <w:trHeight w:val="620"/>
              </w:trPr>
              <w:tc>
                <w:tcPr>
                  <w:tcW w:w="3316" w:type="dxa"/>
                </w:tcPr>
                <w:p w:rsidR="00EA6EE1" w:rsidRPr="00E606C2" w:rsidRDefault="00EA6EE1" w:rsidP="00283D3E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T</w:t>
                  </w:r>
                  <w:r w:rsidR="008425BA" w:rsidRPr="00E606C2">
                    <w:rPr>
                      <w:rFonts w:cstheme="minorHAnsi"/>
                      <w:color w:val="003050"/>
                      <w:lang w:val="nn-NO"/>
                    </w:rPr>
                    <w:t>iltak</w:t>
                  </w:r>
                </w:p>
                <w:p w:rsidR="00EA6EE1" w:rsidRPr="00E606C2" w:rsidRDefault="00EA6EE1" w:rsidP="00283D3E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  <w:p w:rsidR="00EA6EE1" w:rsidRPr="00E606C2" w:rsidRDefault="00EA6EE1" w:rsidP="00283D3E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sz w:val="20"/>
                      <w:szCs w:val="20"/>
                      <w:lang w:val="nn-NO"/>
                    </w:rPr>
                    <w:t>(Tiltak på individnivå skal førast inn i Stafettloggen).</w:t>
                  </w: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 xml:space="preserve"> </w:t>
                  </w:r>
                </w:p>
              </w:tc>
              <w:tc>
                <w:tcPr>
                  <w:tcW w:w="1422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A</w:t>
                  </w: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nsvarle</w:t>
                  </w:r>
                  <w:r w:rsidR="008425BA" w:rsidRPr="00E606C2">
                    <w:rPr>
                      <w:rFonts w:cstheme="minorHAnsi"/>
                      <w:color w:val="003050"/>
                      <w:lang w:val="nn-NO"/>
                    </w:rPr>
                    <w:t>g:</w:t>
                  </w:r>
                </w:p>
              </w:tc>
              <w:tc>
                <w:tcPr>
                  <w:tcW w:w="2657" w:type="dxa"/>
                </w:tcPr>
                <w:p w:rsidR="00EA6EE1" w:rsidRPr="00E606C2" w:rsidRDefault="00EA6EE1" w:rsidP="00283D3E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 xml:space="preserve">Dato for tiltaket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[dato frå og til/«fra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m til 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barnet/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eleven og f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>øresette stadfester</w:t>
                  </w:r>
                  <w:r w:rsidRPr="00E606C2">
                    <w:rPr>
                      <w:rFonts w:cstheme="minorHAnsi"/>
                      <w:i/>
                      <w:color w:val="003050"/>
                      <w:sz w:val="20"/>
                      <w:szCs w:val="20"/>
                      <w:lang w:val="nn-NO"/>
                    </w:rPr>
                    <w:t xml:space="preserve"> å ha det trygt og godt»]:</w:t>
                  </w:r>
                </w:p>
              </w:tc>
              <w:tc>
                <w:tcPr>
                  <w:tcW w:w="2175" w:type="dxa"/>
                </w:tcPr>
                <w:p w:rsidR="00EA6EE1" w:rsidRPr="00E606C2" w:rsidRDefault="00EA6EE1" w:rsidP="00EA6EE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 xml:space="preserve">Dato </w:t>
                  </w:r>
                  <w:r w:rsidRPr="00E606C2">
                    <w:rPr>
                      <w:rFonts w:cstheme="minorHAnsi"/>
                      <w:color w:val="003050"/>
                    </w:rPr>
                    <w:t xml:space="preserve">for </w:t>
                  </w:r>
                  <w:r w:rsidRPr="00E606C2">
                    <w:rPr>
                      <w:rFonts w:cstheme="minorHAnsi"/>
                      <w:color w:val="003050"/>
                    </w:rPr>
                    <w:t xml:space="preserve">evaluering: </w:t>
                  </w:r>
                </w:p>
              </w:tc>
            </w:tr>
            <w:tr w:rsidR="00E606C2" w:rsidRPr="00E606C2" w:rsidTr="00EA6EE1">
              <w:trPr>
                <w:trHeight w:val="620"/>
              </w:trPr>
              <w:tc>
                <w:tcPr>
                  <w:tcW w:w="3316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1)</w:t>
                  </w:r>
                </w:p>
              </w:tc>
              <w:tc>
                <w:tcPr>
                  <w:tcW w:w="1422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657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175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</w:tr>
            <w:tr w:rsidR="00E606C2" w:rsidRPr="00E606C2" w:rsidTr="00EA6EE1">
              <w:trPr>
                <w:trHeight w:val="558"/>
              </w:trPr>
              <w:tc>
                <w:tcPr>
                  <w:tcW w:w="3316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2)</w:t>
                  </w:r>
                </w:p>
              </w:tc>
              <w:tc>
                <w:tcPr>
                  <w:tcW w:w="1422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657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175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</w:tr>
            <w:tr w:rsidR="00E606C2" w:rsidRPr="00E606C2" w:rsidTr="00EA6EE1">
              <w:trPr>
                <w:trHeight w:val="566"/>
              </w:trPr>
              <w:tc>
                <w:tcPr>
                  <w:tcW w:w="3316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  <w:r w:rsidRPr="00E606C2">
                    <w:rPr>
                      <w:rFonts w:cstheme="minorHAnsi"/>
                      <w:color w:val="003050"/>
                      <w:lang w:val="nn-NO"/>
                    </w:rPr>
                    <w:t>3)</w:t>
                  </w:r>
                </w:p>
              </w:tc>
              <w:tc>
                <w:tcPr>
                  <w:tcW w:w="1422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657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  <w:tc>
                <w:tcPr>
                  <w:tcW w:w="2175" w:type="dxa"/>
                </w:tcPr>
                <w:p w:rsidR="00EA6EE1" w:rsidRPr="00E606C2" w:rsidRDefault="00EA6EE1" w:rsidP="001E0A61">
                  <w:pPr>
                    <w:framePr w:hSpace="141" w:wrap="around" w:vAnchor="page" w:hAnchor="margin" w:y="2941"/>
                    <w:rPr>
                      <w:rFonts w:cstheme="minorHAnsi"/>
                      <w:color w:val="003050"/>
                      <w:lang w:val="nn-NO"/>
                    </w:rPr>
                  </w:pPr>
                </w:p>
              </w:tc>
            </w:tr>
          </w:tbl>
          <w:p w:rsidR="001E0A61" w:rsidRPr="00E606C2" w:rsidRDefault="001E0A61" w:rsidP="001E0A61">
            <w:pPr>
              <w:rPr>
                <w:rFonts w:cstheme="minorHAnsi"/>
                <w:color w:val="003050"/>
                <w:sz w:val="20"/>
                <w:szCs w:val="20"/>
                <w:lang w:val="nn-NO"/>
              </w:rPr>
            </w:pPr>
            <w:r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>(</w:t>
            </w:r>
            <w:r w:rsidR="00EA6EE1"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>Tal på</w:t>
            </w:r>
            <w:r w:rsidR="00283D3E"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 xml:space="preserve"> tiltak må tilpassa</w:t>
            </w:r>
            <w:r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>s</w:t>
            </w:r>
            <w:r w:rsidR="00283D3E"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>t den enkelte saka</w:t>
            </w:r>
            <w:r w:rsidRPr="00E606C2">
              <w:rPr>
                <w:rFonts w:cstheme="minorHAnsi"/>
                <w:color w:val="003050"/>
                <w:sz w:val="20"/>
                <w:szCs w:val="20"/>
                <w:lang w:val="nn-NO"/>
              </w:rPr>
              <w:t>.)</w:t>
            </w:r>
          </w:p>
          <w:p w:rsidR="00283D3E" w:rsidRPr="00E606C2" w:rsidRDefault="00283D3E" w:rsidP="001E0A61">
            <w:pPr>
              <w:rPr>
                <w:rFonts w:cstheme="minorHAnsi"/>
                <w:color w:val="003050"/>
                <w:sz w:val="20"/>
                <w:szCs w:val="20"/>
                <w:lang w:val="nn-NO"/>
              </w:rPr>
            </w:pPr>
          </w:p>
          <w:p w:rsidR="00283D3E" w:rsidRPr="00E606C2" w:rsidRDefault="00283D3E" w:rsidP="001E0A61">
            <w:pPr>
              <w:rPr>
                <w:rFonts w:cstheme="minorHAnsi"/>
                <w:color w:val="003050"/>
                <w:sz w:val="20"/>
                <w:szCs w:val="20"/>
                <w:lang w:val="nn-NO"/>
              </w:rPr>
            </w:pPr>
          </w:p>
          <w:p w:rsidR="00E606C2" w:rsidRPr="00E606C2" w:rsidRDefault="00E606C2" w:rsidP="00E606C2">
            <w:pPr>
              <w:rPr>
                <w:rFonts w:cstheme="minorHAnsi"/>
                <w:color w:val="003050"/>
                <w:lang w:val="nn-NO"/>
              </w:rPr>
            </w:pPr>
            <w:r w:rsidRPr="00E606C2">
              <w:rPr>
                <w:rFonts w:cstheme="minorHAnsi"/>
                <w:color w:val="003050"/>
                <w:lang w:val="nn-NO"/>
              </w:rPr>
              <w:t>Observasjon</w:t>
            </w:r>
            <w:r w:rsidRPr="00E606C2">
              <w:rPr>
                <w:rFonts w:cstheme="minorHAnsi"/>
                <w:color w:val="003050"/>
                <w:lang w:val="nn-NO"/>
              </w:rPr>
              <w:t xml:space="preserve">slogg </w:t>
            </w:r>
          </w:p>
          <w:p w:rsidR="0088498A" w:rsidRPr="0088498A" w:rsidRDefault="0088498A" w:rsidP="0088498A">
            <w:pPr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</w:pPr>
            <w:r w:rsidRPr="0088498A"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>Plikt til å «undersøke saka» inne</w:t>
            </w:r>
            <w:r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>held</w:t>
            </w:r>
            <w:r w:rsidRPr="0088498A"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 xml:space="preserve"> at det må hentast inn nok informasjon til å kunne avdekka kva som har skjedd, og om eit eller fleire barn opplev at barnehage-/skulemiljøet ikkje er trygt og godt.</w:t>
            </w:r>
          </w:p>
          <w:p w:rsidR="0088498A" w:rsidRPr="00E606C2" w:rsidRDefault="0088498A" w:rsidP="0088498A">
            <w:pPr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</w:pPr>
            <w:r w:rsidRPr="0088498A"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 xml:space="preserve">Undersøkingane må ha som formål å få fram fakta om ein situasjon, bakgrunnen for barnet/eleven si oppleving og kva forhold i barnet sine omgjevnader </w:t>
            </w:r>
            <w:r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>som påverka</w:t>
            </w:r>
            <w:r w:rsidRPr="0088498A"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 xml:space="preserve">r korleis barnet/eleven har det i barnehagen/på skulen. </w:t>
            </w:r>
            <w:r w:rsidRPr="00E606C2">
              <w:rPr>
                <w:rFonts w:asciiTheme="majorHAnsi" w:hAnsiTheme="majorHAnsi"/>
                <w:i/>
                <w:iCs/>
                <w:color w:val="003050"/>
                <w:sz w:val="20"/>
                <w:szCs w:val="20"/>
                <w:lang w:val="nn-NO"/>
              </w:rPr>
              <w:t>Her kan også pedagogisk analyse vera eit godt verktøy å bruka</w:t>
            </w:r>
            <w:r w:rsidRPr="00E606C2">
              <w:rPr>
                <w:rFonts w:cstheme="minorHAnsi"/>
                <w:i/>
                <w:color w:val="003050"/>
                <w:sz w:val="20"/>
                <w:szCs w:val="20"/>
                <w:lang w:val="nn-NO"/>
              </w:rPr>
              <w:t>]</w:t>
            </w:r>
          </w:p>
          <w:p w:rsidR="00851633" w:rsidRPr="00E606C2" w:rsidRDefault="00851633" w:rsidP="00851633">
            <w:pPr>
              <w:rPr>
                <w:rFonts w:asciiTheme="majorHAnsi" w:hAnsiTheme="majorHAnsi"/>
                <w:color w:val="003050"/>
                <w:lang w:val="nn-NO"/>
              </w:rPr>
            </w:pPr>
          </w:p>
          <w:tbl>
            <w:tblPr>
              <w:tblStyle w:val="Tabellrutenett"/>
              <w:tblW w:w="9351" w:type="dxa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1320"/>
              <w:gridCol w:w="2329"/>
              <w:gridCol w:w="37"/>
            </w:tblGrid>
            <w:tr w:rsidR="00E606C2" w:rsidRPr="00E606C2" w:rsidTr="0083792A">
              <w:trPr>
                <w:gridAfter w:val="1"/>
                <w:wAfter w:w="37" w:type="dxa"/>
                <w:trHeight w:val="649"/>
              </w:trPr>
              <w:tc>
                <w:tcPr>
                  <w:tcW w:w="3681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  <w:lang w:val="nn-NO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  <w:lang w:val="nn-NO"/>
                    </w:rPr>
                    <w:t>Kva har eg sett/ høyrt?</w:t>
                  </w:r>
                </w:p>
              </w:tc>
              <w:tc>
                <w:tcPr>
                  <w:tcW w:w="1984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</w:rPr>
                    <w:t>Kven gjeld det?</w:t>
                  </w:r>
                </w:p>
              </w:tc>
              <w:tc>
                <w:tcPr>
                  <w:tcW w:w="1320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</w:rPr>
                    <w:t>Kva tid</w:t>
                  </w:r>
                </w:p>
              </w:tc>
              <w:tc>
                <w:tcPr>
                  <w:tcW w:w="2329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</w:rPr>
                    <w:t>Signatur</w:t>
                  </w:r>
                </w:p>
              </w:tc>
            </w:tr>
            <w:tr w:rsidR="00E606C2" w:rsidRPr="00E606C2" w:rsidTr="0083792A">
              <w:trPr>
                <w:gridAfter w:val="1"/>
                <w:wAfter w:w="37" w:type="dxa"/>
                <w:trHeight w:val="1005"/>
              </w:trPr>
              <w:tc>
                <w:tcPr>
                  <w:tcW w:w="3681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984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320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2329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</w:tr>
            <w:tr w:rsidR="00E606C2" w:rsidRPr="00E606C2" w:rsidTr="0083792A">
              <w:trPr>
                <w:gridAfter w:val="1"/>
                <w:wAfter w:w="37" w:type="dxa"/>
                <w:trHeight w:val="952"/>
              </w:trPr>
              <w:tc>
                <w:tcPr>
                  <w:tcW w:w="3681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984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320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2329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</w:tr>
            <w:tr w:rsidR="00E606C2" w:rsidRPr="00E606C2" w:rsidTr="0083792A">
              <w:trPr>
                <w:gridAfter w:val="1"/>
                <w:wAfter w:w="37" w:type="dxa"/>
                <w:trHeight w:val="952"/>
              </w:trPr>
              <w:tc>
                <w:tcPr>
                  <w:tcW w:w="3681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984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1320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  <w:tc>
                <w:tcPr>
                  <w:tcW w:w="2329" w:type="dxa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color w:val="003050"/>
                    </w:rPr>
                  </w:pPr>
                </w:p>
              </w:tc>
            </w:tr>
            <w:tr w:rsidR="00E606C2" w:rsidRPr="00E606C2" w:rsidTr="0083792A">
              <w:tc>
                <w:tcPr>
                  <w:tcW w:w="5665" w:type="dxa"/>
                  <w:gridSpan w:val="2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</w:rPr>
                    <w:t>Signatur:</w:t>
                  </w: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</w:p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</w:p>
              </w:tc>
              <w:tc>
                <w:tcPr>
                  <w:tcW w:w="3686" w:type="dxa"/>
                  <w:gridSpan w:val="3"/>
                </w:tcPr>
                <w:p w:rsidR="00E606C2" w:rsidRPr="00E606C2" w:rsidRDefault="00E606C2" w:rsidP="00E606C2">
                  <w:pPr>
                    <w:framePr w:hSpace="141" w:wrap="around" w:vAnchor="page" w:hAnchor="margin" w:y="2941"/>
                    <w:rPr>
                      <w:rFonts w:asciiTheme="majorHAnsi" w:hAnsiTheme="majorHAnsi"/>
                      <w:bCs/>
                      <w:color w:val="003050"/>
                    </w:rPr>
                  </w:pPr>
                  <w:r w:rsidRPr="00E606C2">
                    <w:rPr>
                      <w:rFonts w:asciiTheme="majorHAnsi" w:hAnsiTheme="majorHAnsi"/>
                      <w:bCs/>
                      <w:color w:val="003050"/>
                    </w:rPr>
                    <w:t>Dato:</w:t>
                  </w:r>
                </w:p>
              </w:tc>
            </w:tr>
          </w:tbl>
          <w:p w:rsidR="00B84BC6" w:rsidRPr="00E606C2" w:rsidRDefault="00B84BC6" w:rsidP="00B36E0B">
            <w:pPr>
              <w:rPr>
                <w:rFonts w:asciiTheme="majorHAnsi" w:hAnsiTheme="majorHAnsi"/>
                <w:color w:val="003050"/>
                <w:sz w:val="50"/>
                <w:szCs w:val="50"/>
                <w:lang w:val="nn-NO"/>
              </w:rPr>
            </w:pPr>
          </w:p>
        </w:tc>
      </w:tr>
    </w:tbl>
    <w:p w:rsidR="00B36E0B" w:rsidRPr="00121923" w:rsidRDefault="00B36E0B" w:rsidP="00B36E0B">
      <w:pPr>
        <w:spacing w:line="276" w:lineRule="auto"/>
        <w:rPr>
          <w:b/>
          <w:color w:val="1F3864" w:themeColor="accent1" w:themeShade="80"/>
          <w:lang w:val="nn-NO"/>
        </w:rPr>
        <w:sectPr w:rsidR="00B36E0B" w:rsidRPr="00121923" w:rsidSect="002C5BF4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2551" w:right="1417" w:bottom="1250" w:left="850" w:header="708" w:footer="708" w:gutter="0"/>
          <w:cols w:space="708"/>
          <w:titlePg/>
          <w:docGrid w:linePitch="360"/>
        </w:sectPr>
      </w:pPr>
    </w:p>
    <w:p w:rsidR="00B84BC6" w:rsidRPr="00121923" w:rsidRDefault="00B84BC6" w:rsidP="00B36E0B">
      <w:pPr>
        <w:spacing w:line="276" w:lineRule="auto"/>
        <w:rPr>
          <w:b/>
          <w:color w:val="1F3864" w:themeColor="accent1" w:themeShade="80"/>
          <w:lang w:val="nn-NO"/>
        </w:rPr>
        <w:sectPr w:rsidR="00B84BC6" w:rsidRPr="00121923" w:rsidSect="00B36E0B">
          <w:type w:val="continuous"/>
          <w:pgSz w:w="11900" w:h="16840"/>
          <w:pgMar w:top="2551" w:right="1417" w:bottom="1250" w:left="850" w:header="708" w:footer="708" w:gutter="0"/>
          <w:cols w:space="708"/>
          <w:titlePg/>
          <w:docGrid w:linePitch="360"/>
        </w:sectPr>
      </w:pPr>
    </w:p>
    <w:p w:rsidR="003E382D" w:rsidRPr="00B84BC6" w:rsidRDefault="0088498A" w:rsidP="00B84BC6">
      <w:pPr>
        <w:spacing w:line="276" w:lineRule="auto"/>
        <w:ind w:left="720"/>
        <w:rPr>
          <w:sz w:val="20"/>
          <w:szCs w:val="20"/>
          <w:lang w:val="nn-NO"/>
        </w:rPr>
      </w:pPr>
    </w:p>
    <w:sectPr w:rsidR="003E382D" w:rsidRPr="00B84BC6" w:rsidSect="00B84BC6">
      <w:type w:val="continuous"/>
      <w:pgSz w:w="11900" w:h="16840"/>
      <w:pgMar w:top="2551" w:right="1417" w:bottom="1250" w:left="85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F5" w:rsidRDefault="004804F5" w:rsidP="007E429C">
      <w:r>
        <w:separator/>
      </w:r>
    </w:p>
  </w:endnote>
  <w:endnote w:type="continuationSeparator" w:id="0">
    <w:p w:rsidR="004804F5" w:rsidRDefault="004804F5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F5" w:rsidRDefault="004804F5" w:rsidP="007E429C">
      <w:r>
        <w:separator/>
      </w:r>
    </w:p>
  </w:footnote>
  <w:footnote w:type="continuationSeparator" w:id="0">
    <w:p w:rsidR="004804F5" w:rsidRDefault="004804F5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88498A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3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6EE1" w:rsidRDefault="00EA6EE1" w:rsidP="00EA6E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 xml:space="preserve">Aktivitetsplan </w:t>
                          </w:r>
                        </w:p>
                        <w:p w:rsidR="00EA6EE1" w:rsidRDefault="00EA6EE1" w:rsidP="00EA6E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Lov om barnehagar §42</w:t>
                          </w:r>
                        </w:p>
                        <w:p w:rsidR="00EA6EE1" w:rsidRPr="00851633" w:rsidRDefault="00EA6EE1" w:rsidP="00EA6E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Opplæringslova §9a</w:t>
                          </w:r>
                        </w:p>
                        <w:p w:rsidR="00EA6EE1" w:rsidRPr="00851633" w:rsidRDefault="00EA6EE1" w:rsidP="00EA6E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  <w:lang w:val="nn-NO"/>
                            </w:rPr>
                          </w:pPr>
                          <w:r w:rsidRPr="00851633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Suldal kommune</w:t>
                          </w:r>
                        </w:p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EA6EE1" w:rsidRDefault="00EA6EE1" w:rsidP="00EA6E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 xml:space="preserve">Aktivitetsplan </w:t>
                    </w:r>
                  </w:p>
                  <w:p w:rsidR="00EA6EE1" w:rsidRDefault="00EA6EE1" w:rsidP="00EA6E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Lov om barnehagar §42</w:t>
                    </w:r>
                  </w:p>
                  <w:p w:rsidR="00EA6EE1" w:rsidRPr="00851633" w:rsidRDefault="00EA6EE1" w:rsidP="00EA6E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Opplæringslova §9a</w:t>
                    </w:r>
                  </w:p>
                  <w:p w:rsidR="00EA6EE1" w:rsidRPr="00851633" w:rsidRDefault="00EA6EE1" w:rsidP="00EA6E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  <w:lang w:val="nn-NO"/>
                      </w:rPr>
                    </w:pPr>
                    <w:r w:rsidRPr="00851633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Suldal kommune</w:t>
                    </w:r>
                  </w:p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</w:p>
                </w:txbxContent>
              </v:textbox>
            </v:rect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88498A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62751D" w:rsidP="00877472">
    <w:pPr>
      <w:pStyle w:val="Topptekst"/>
      <w:ind w:right="360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EEAC48" wp14:editId="705423D0">
              <wp:simplePos x="0" y="0"/>
              <wp:positionH relativeFrom="column">
                <wp:posOffset>2152650</wp:posOffset>
              </wp:positionH>
              <wp:positionV relativeFrom="paragraph">
                <wp:posOffset>-48260</wp:posOffset>
              </wp:positionV>
              <wp:extent cx="2724150" cy="638175"/>
              <wp:effectExtent l="0" t="0" r="0" b="0"/>
              <wp:wrapNone/>
              <wp:docPr id="1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1633" w:rsidRDefault="00EA6EE1" w:rsidP="0062751D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 xml:space="preserve">Aktivitetsplan </w:t>
                          </w:r>
                        </w:p>
                        <w:p w:rsidR="00EA6EE1" w:rsidRDefault="00EA6EE1" w:rsidP="0062751D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Lov om barnehagar §42</w:t>
                          </w:r>
                        </w:p>
                        <w:p w:rsidR="00EA6EE1" w:rsidRPr="00851633" w:rsidRDefault="00EA6EE1" w:rsidP="0062751D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Opplæringslova §9a</w:t>
                          </w:r>
                        </w:p>
                        <w:p w:rsidR="0062751D" w:rsidRPr="00851633" w:rsidRDefault="0062751D" w:rsidP="0062751D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  <w:lang w:val="nn-NO"/>
                            </w:rPr>
                          </w:pPr>
                          <w:r w:rsidRPr="00851633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  <w:lang w:val="nn-NO"/>
                            </w:rPr>
                            <w:t>Suldal kommune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EAC48" id="_x0000_s1030" style="position:absolute;margin-left:169.5pt;margin-top:-3.8pt;width:214.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51633" w:rsidRDefault="00EA6EE1" w:rsidP="0062751D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 xml:space="preserve">Aktivitetsplan </w:t>
                    </w:r>
                  </w:p>
                  <w:p w:rsidR="00EA6EE1" w:rsidRDefault="00EA6EE1" w:rsidP="0062751D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Lov om barnehagar §42</w:t>
                    </w:r>
                  </w:p>
                  <w:p w:rsidR="00EA6EE1" w:rsidRPr="00851633" w:rsidRDefault="00EA6EE1" w:rsidP="0062751D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Opplæringslova §9a</w:t>
                    </w:r>
                  </w:p>
                  <w:p w:rsidR="0062751D" w:rsidRPr="00851633" w:rsidRDefault="0062751D" w:rsidP="0062751D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  <w:lang w:val="nn-NO"/>
                      </w:rPr>
                    </w:pPr>
                    <w:r w:rsidRPr="00851633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  <w:lang w:val="nn-NO"/>
                      </w:rPr>
                      <w:t>Suldal kommune</w:t>
                    </w:r>
                  </w:p>
                </w:txbxContent>
              </v:textbox>
            </v:rect>
          </w:pict>
        </mc:Fallback>
      </mc:AlternateContent>
    </w:r>
    <w:r w:rsidR="007532E1" w:rsidRPr="00877472"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4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2E1"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="007532E1"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2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9C21F5"/>
    <w:multiLevelType w:val="multilevel"/>
    <w:tmpl w:val="DBB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542D"/>
    <w:multiLevelType w:val="multilevel"/>
    <w:tmpl w:val="06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1FE27D7"/>
    <w:multiLevelType w:val="hybridMultilevel"/>
    <w:tmpl w:val="38903F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D091E35"/>
    <w:multiLevelType w:val="multilevel"/>
    <w:tmpl w:val="3E0C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DED3D74"/>
    <w:multiLevelType w:val="hybridMultilevel"/>
    <w:tmpl w:val="777430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044E16"/>
    <w:rsid w:val="00121923"/>
    <w:rsid w:val="001C401F"/>
    <w:rsid w:val="001E0A61"/>
    <w:rsid w:val="00283D3E"/>
    <w:rsid w:val="002A3B9B"/>
    <w:rsid w:val="002C5BF4"/>
    <w:rsid w:val="003F7061"/>
    <w:rsid w:val="00434835"/>
    <w:rsid w:val="004804F5"/>
    <w:rsid w:val="0052046E"/>
    <w:rsid w:val="00576028"/>
    <w:rsid w:val="0062751D"/>
    <w:rsid w:val="0065004F"/>
    <w:rsid w:val="00653AA1"/>
    <w:rsid w:val="006B7911"/>
    <w:rsid w:val="007532E1"/>
    <w:rsid w:val="007875D4"/>
    <w:rsid w:val="007D0E37"/>
    <w:rsid w:val="007E429C"/>
    <w:rsid w:val="008277CD"/>
    <w:rsid w:val="008402CF"/>
    <w:rsid w:val="008425BA"/>
    <w:rsid w:val="00851633"/>
    <w:rsid w:val="00877472"/>
    <w:rsid w:val="00877CBA"/>
    <w:rsid w:val="0088498A"/>
    <w:rsid w:val="00907DB0"/>
    <w:rsid w:val="009A1307"/>
    <w:rsid w:val="00B36E0B"/>
    <w:rsid w:val="00B84A5B"/>
    <w:rsid w:val="00B84BC6"/>
    <w:rsid w:val="00BA5D92"/>
    <w:rsid w:val="00BE5C93"/>
    <w:rsid w:val="00D81228"/>
    <w:rsid w:val="00DA0D89"/>
    <w:rsid w:val="00E21152"/>
    <w:rsid w:val="00E606C2"/>
    <w:rsid w:val="00EA6EE1"/>
    <w:rsid w:val="00EB11C5"/>
    <w:rsid w:val="00F6194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DFE50A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6E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n-NO" w:eastAsia="nn-NO"/>
    </w:rPr>
  </w:style>
  <w:style w:type="paragraph" w:styleId="Overskrift2">
    <w:name w:val="heading 2"/>
    <w:basedOn w:val="Normal"/>
    <w:link w:val="Overskrift2Tegn"/>
    <w:uiPriority w:val="9"/>
    <w:qFormat/>
    <w:rsid w:val="00B36E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n-NO" w:eastAsia="nn-NO"/>
    </w:rPr>
  </w:style>
  <w:style w:type="paragraph" w:styleId="Overskrift3">
    <w:name w:val="heading 3"/>
    <w:basedOn w:val="Normal"/>
    <w:link w:val="Overskrift3Tegn"/>
    <w:uiPriority w:val="9"/>
    <w:qFormat/>
    <w:rsid w:val="00B36E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B84BC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36E0B"/>
    <w:rPr>
      <w:rFonts w:ascii="Times New Roman" w:eastAsia="Times New Roman" w:hAnsi="Times New Roman" w:cs="Times New Roman"/>
      <w:b/>
      <w:bCs/>
      <w:kern w:val="36"/>
      <w:sz w:val="48"/>
      <w:szCs w:val="48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6E0B"/>
    <w:rPr>
      <w:rFonts w:ascii="Times New Roman" w:eastAsia="Times New Roman" w:hAnsi="Times New Roman" w:cs="Times New Roman"/>
      <w:b/>
      <w:bCs/>
      <w:sz w:val="36"/>
      <w:szCs w:val="36"/>
      <w:lang w:val="nn-NO"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36E0B"/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styleId="Sterk">
    <w:name w:val="Strong"/>
    <w:basedOn w:val="Standardskriftforavsnitt"/>
    <w:uiPriority w:val="22"/>
    <w:qFormat/>
    <w:rsid w:val="00B36E0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36E0B"/>
    <w:rPr>
      <w:color w:val="0000FF"/>
      <w:u w:val="single"/>
    </w:rPr>
  </w:style>
  <w:style w:type="paragraph" w:styleId="Ingenmellomrom">
    <w:name w:val="No Spacing"/>
    <w:uiPriority w:val="1"/>
    <w:qFormat/>
    <w:rsid w:val="00B3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ettloggen.conexus.no/Accou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ldal.betreinnsats.no/bti-rettlei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3</cp:revision>
  <cp:lastPrinted>2018-06-06T08:24:00Z</cp:lastPrinted>
  <dcterms:created xsi:type="dcterms:W3CDTF">2021-01-27T09:23:00Z</dcterms:created>
  <dcterms:modified xsi:type="dcterms:W3CDTF">2021-01-27T09:30:00Z</dcterms:modified>
</cp:coreProperties>
</file>