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C1" w:rsidRDefault="00163BD6">
      <w:r>
        <w:rPr>
          <w:noProof/>
          <w:lang w:eastAsia="nn-N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923925</wp:posOffset>
            </wp:positionH>
            <wp:positionV relativeFrom="page">
              <wp:posOffset>219075</wp:posOffset>
            </wp:positionV>
            <wp:extent cx="438150" cy="438150"/>
            <wp:effectExtent l="0" t="0" r="0" b="0"/>
            <wp:wrapThrough wrapText="bothSides">
              <wp:wrapPolygon edited="0">
                <wp:start x="0" y="0"/>
                <wp:lineTo x="0" y="20661"/>
                <wp:lineTo x="20661" y="20661"/>
                <wp:lineTo x="20661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ldal komm logo fb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n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447040</wp:posOffset>
            </wp:positionH>
            <wp:positionV relativeFrom="page">
              <wp:posOffset>238125</wp:posOffset>
            </wp:positionV>
            <wp:extent cx="327600" cy="370800"/>
            <wp:effectExtent l="0" t="0" r="0" b="0"/>
            <wp:wrapThrough wrapText="bothSides">
              <wp:wrapPolygon edited="0">
                <wp:start x="0" y="0"/>
                <wp:lineTo x="0" y="20007"/>
                <wp:lineTo x="20132" y="20007"/>
                <wp:lineTo x="20132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ud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7600" cy="37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43F5"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19BFE" wp14:editId="2439CA7D">
                <wp:simplePos x="0" y="0"/>
                <wp:positionH relativeFrom="margin">
                  <wp:posOffset>-556895</wp:posOffset>
                </wp:positionH>
                <wp:positionV relativeFrom="page">
                  <wp:posOffset>800100</wp:posOffset>
                </wp:positionV>
                <wp:extent cx="10000615" cy="1836420"/>
                <wp:effectExtent l="0" t="0" r="635" b="0"/>
                <wp:wrapThrough wrapText="bothSides">
                  <wp:wrapPolygon edited="0">
                    <wp:start x="0" y="0"/>
                    <wp:lineTo x="0" y="21286"/>
                    <wp:lineTo x="21560" y="21286"/>
                    <wp:lineTo x="21560" y="0"/>
                    <wp:lineTo x="0" y="0"/>
                  </wp:wrapPolygon>
                </wp:wrapThrough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0615" cy="1836420"/>
                        </a:xfrm>
                        <a:prstGeom prst="rect">
                          <a:avLst/>
                        </a:prstGeom>
                        <a:solidFill>
                          <a:srgbClr val="F4B549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2843F5" w:rsidRPr="006D43C1" w:rsidRDefault="002843F5" w:rsidP="002843F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4949"/>
                              </w:rPr>
                            </w:pPr>
                            <w:r w:rsidRPr="006D43C1">
                              <w:rPr>
                                <w:rFonts w:ascii="Arial" w:eastAsia="Calibri" w:hAnsi="Arial" w:cs="Arial"/>
                                <w:b/>
                                <w:bCs/>
                                <w:color w:val="594949"/>
                                <w:kern w:val="24"/>
                                <w:position w:val="1"/>
                                <w:sz w:val="52"/>
                                <w:szCs w:val="52"/>
                              </w:rPr>
                              <w:t xml:space="preserve">TILTAKSLOGG </w:t>
                            </w:r>
                            <w:proofErr w:type="spellStart"/>
                            <w:r w:rsidRPr="006D43C1">
                              <w:rPr>
                                <w:rFonts w:ascii="Arial" w:eastAsia="Calibri" w:hAnsi="Arial" w:cs="Arial"/>
                                <w:b/>
                                <w:bCs/>
                                <w:color w:val="594949"/>
                                <w:kern w:val="24"/>
                              </w:rPr>
                              <w:t>Namn:</w:t>
                            </w:r>
                            <w:r w:rsidRPr="006D43C1">
                              <w:rPr>
                                <w:rFonts w:ascii="Arial" w:eastAsia="Calibri" w:hAnsi="Arial" w:cs="Arial"/>
                                <w:color w:val="594949"/>
                                <w:kern w:val="24"/>
                              </w:rPr>
                              <w:t>_____________________________</w:t>
                            </w:r>
                            <w:r w:rsidRPr="006D43C1">
                              <w:rPr>
                                <w:rFonts w:ascii="Arial" w:eastAsia="Calibri" w:hAnsi="Arial" w:cs="Arial"/>
                                <w:b/>
                                <w:bCs/>
                                <w:color w:val="594949"/>
                                <w:kern w:val="24"/>
                              </w:rPr>
                              <w:t>Fødselsdato</w:t>
                            </w:r>
                            <w:proofErr w:type="spellEnd"/>
                            <w:r w:rsidRPr="006D43C1">
                              <w:rPr>
                                <w:rFonts w:ascii="Arial" w:eastAsia="Calibri" w:hAnsi="Arial" w:cs="Arial"/>
                                <w:b/>
                                <w:bCs/>
                                <w:color w:val="594949"/>
                                <w:kern w:val="24"/>
                              </w:rPr>
                              <w:t xml:space="preserve">: </w:t>
                            </w:r>
                            <w:r w:rsidRPr="006D43C1">
                              <w:rPr>
                                <w:rFonts w:ascii="Arial" w:eastAsia="Calibri" w:hAnsi="Arial" w:cs="Arial"/>
                                <w:color w:val="594949"/>
                                <w:kern w:val="24"/>
                              </w:rPr>
                              <w:t>________</w:t>
                            </w:r>
                            <w:r w:rsidRPr="006D43C1">
                              <w:rPr>
                                <w:rFonts w:ascii="Arial" w:eastAsia="Calibri" w:hAnsi="Arial" w:cs="Arial"/>
                                <w:b/>
                                <w:bCs/>
                                <w:color w:val="594949"/>
                                <w:kern w:val="24"/>
                              </w:rPr>
                              <w:t>Kontaktlærar:</w:t>
                            </w:r>
                            <w:r w:rsidRPr="006D43C1">
                              <w:rPr>
                                <w:rFonts w:ascii="Arial" w:eastAsia="Calibri" w:hAnsi="Arial" w:cs="Arial"/>
                                <w:color w:val="594949"/>
                                <w:kern w:val="24"/>
                              </w:rPr>
                              <w:t>____________________</w:t>
                            </w:r>
                          </w:p>
                          <w:p w:rsidR="00AE0920" w:rsidRPr="006D43C1" w:rsidRDefault="002843F5" w:rsidP="002843F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Calibri" w:hAnsi="Arial" w:cs="Arial"/>
                                <w:i/>
                                <w:iCs/>
                                <w:color w:val="594949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D43C1">
                              <w:rPr>
                                <w:rFonts w:ascii="Arial" w:eastAsia="Calibri" w:hAnsi="Arial" w:cs="Arial"/>
                                <w:i/>
                                <w:iCs/>
                                <w:color w:val="594949"/>
                                <w:kern w:val="24"/>
                                <w:sz w:val="28"/>
                                <w:szCs w:val="28"/>
                              </w:rPr>
                              <w:t xml:space="preserve">Takast i bruk til dømes når </w:t>
                            </w:r>
                          </w:p>
                          <w:p w:rsidR="00AE0920" w:rsidRPr="006D43C1" w:rsidRDefault="002843F5" w:rsidP="00AE0920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4949"/>
                              </w:rPr>
                            </w:pPr>
                            <w:r w:rsidRPr="006D43C1">
                              <w:rPr>
                                <w:rFonts w:ascii="Arial" w:eastAsia="Calibri" w:hAnsi="Arial" w:cs="Arial"/>
                                <w:i/>
                                <w:iCs/>
                                <w:color w:val="594949"/>
                                <w:kern w:val="24"/>
                                <w:sz w:val="28"/>
                                <w:szCs w:val="28"/>
                              </w:rPr>
                              <w:t xml:space="preserve">ein er uroa for barnet si </w:t>
                            </w:r>
                            <w:r w:rsidR="00AE0920" w:rsidRPr="006D43C1">
                              <w:rPr>
                                <w:rFonts w:ascii="Arial" w:eastAsia="Calibri" w:hAnsi="Arial" w:cs="Arial"/>
                                <w:i/>
                                <w:iCs/>
                                <w:color w:val="594949"/>
                                <w:kern w:val="24"/>
                                <w:sz w:val="28"/>
                                <w:szCs w:val="28"/>
                              </w:rPr>
                              <w:t>sosiale eller faglege utvikling</w:t>
                            </w:r>
                            <w:r w:rsidRPr="006D43C1">
                              <w:rPr>
                                <w:rFonts w:ascii="Arial" w:eastAsia="Calibri" w:hAnsi="Arial" w:cs="Arial"/>
                                <w:i/>
                                <w:iCs/>
                                <w:color w:val="594949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E0920" w:rsidRPr="006D43C1" w:rsidRDefault="002843F5" w:rsidP="00AE0920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4949"/>
                              </w:rPr>
                            </w:pPr>
                            <w:r w:rsidRPr="006D43C1">
                              <w:rPr>
                                <w:rFonts w:ascii="Arial" w:eastAsia="Calibri" w:hAnsi="Arial" w:cs="Arial"/>
                                <w:i/>
                                <w:iCs/>
                                <w:color w:val="594949"/>
                                <w:kern w:val="24"/>
                                <w:sz w:val="28"/>
                                <w:szCs w:val="28"/>
                              </w:rPr>
                              <w:t>barnet ikkje fylgjer forventa utvikling eller er under kritis</w:t>
                            </w:r>
                            <w:r w:rsidR="00AE0920" w:rsidRPr="006D43C1">
                              <w:rPr>
                                <w:rFonts w:ascii="Arial" w:eastAsia="Calibri" w:hAnsi="Arial" w:cs="Arial"/>
                                <w:i/>
                                <w:iCs/>
                                <w:color w:val="594949"/>
                                <w:kern w:val="24"/>
                                <w:sz w:val="28"/>
                                <w:szCs w:val="28"/>
                              </w:rPr>
                              <w:t xml:space="preserve">k grense på kartleggingsprøvar </w:t>
                            </w:r>
                          </w:p>
                          <w:p w:rsidR="00AE0920" w:rsidRPr="006D43C1" w:rsidRDefault="00AE0920" w:rsidP="00AE0920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4949"/>
                              </w:rPr>
                            </w:pPr>
                            <w:r w:rsidRPr="006D43C1">
                              <w:rPr>
                                <w:rFonts w:ascii="Arial" w:eastAsia="Calibri" w:hAnsi="Arial" w:cs="Arial"/>
                                <w:i/>
                                <w:iCs/>
                                <w:color w:val="594949"/>
                                <w:kern w:val="24"/>
                                <w:sz w:val="28"/>
                                <w:szCs w:val="28"/>
                              </w:rPr>
                              <w:t xml:space="preserve">eleven </w:t>
                            </w:r>
                            <w:r w:rsidR="002843F5" w:rsidRPr="006D43C1">
                              <w:rPr>
                                <w:rFonts w:ascii="Arial" w:eastAsia="Calibri" w:hAnsi="Arial" w:cs="Arial"/>
                                <w:i/>
                                <w:iCs/>
                                <w:color w:val="594949"/>
                                <w:kern w:val="24"/>
                                <w:sz w:val="28"/>
                                <w:szCs w:val="28"/>
                              </w:rPr>
                              <w:t>er  på nedre del av nivå 1 på nasjonale prøver på 5. trinn</w:t>
                            </w:r>
                            <w:r w:rsidRPr="006D43C1">
                              <w:rPr>
                                <w:rFonts w:ascii="Arial" w:eastAsia="Calibri" w:hAnsi="Arial" w:cs="Arial"/>
                                <w:i/>
                                <w:iCs/>
                                <w:color w:val="594949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843F5" w:rsidRPr="006D43C1" w:rsidRDefault="002843F5" w:rsidP="00AE0920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4949"/>
                              </w:rPr>
                            </w:pPr>
                            <w:r w:rsidRPr="006D43C1">
                              <w:rPr>
                                <w:rFonts w:ascii="Arial" w:eastAsia="Calibri" w:hAnsi="Arial" w:cs="Arial"/>
                                <w:i/>
                                <w:iCs/>
                                <w:color w:val="594949"/>
                                <w:kern w:val="24"/>
                                <w:sz w:val="28"/>
                                <w:szCs w:val="28"/>
                              </w:rPr>
                              <w:t xml:space="preserve">på nivå 1 eller på nedre </w:t>
                            </w:r>
                            <w:r w:rsidR="00AE0920" w:rsidRPr="006D43C1">
                              <w:rPr>
                                <w:rFonts w:ascii="Arial" w:eastAsia="Calibri" w:hAnsi="Arial" w:cs="Arial"/>
                                <w:i/>
                                <w:iCs/>
                                <w:color w:val="594949"/>
                                <w:kern w:val="24"/>
                                <w:sz w:val="28"/>
                                <w:szCs w:val="28"/>
                              </w:rPr>
                              <w:t>del av nivå 2 på nasjonale prøva</w:t>
                            </w:r>
                            <w:r w:rsidRPr="006D43C1">
                              <w:rPr>
                                <w:rFonts w:ascii="Arial" w:eastAsia="Calibri" w:hAnsi="Arial" w:cs="Arial"/>
                                <w:i/>
                                <w:iCs/>
                                <w:color w:val="594949"/>
                                <w:kern w:val="24"/>
                                <w:sz w:val="28"/>
                                <w:szCs w:val="28"/>
                              </w:rPr>
                              <w:t>r på 8.trinn.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19BFE" id="Rectangle 1" o:spid="_x0000_s1026" style="position:absolute;margin-left:-43.85pt;margin-top:63pt;width:787.45pt;height:14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" fillcolor="#f4b549" stroked="f">
                <v:textbox>
                  <w:txbxContent>
                    <w:p w:rsidR="002843F5" w:rsidRPr="006D43C1" w:rsidRDefault="002843F5" w:rsidP="002843F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4949"/>
                        </w:rPr>
                      </w:pPr>
                      <w:r w:rsidRPr="006D43C1">
                        <w:rPr>
                          <w:rFonts w:ascii="Arial" w:eastAsia="Calibri" w:hAnsi="Arial" w:cs="Arial"/>
                          <w:b/>
                          <w:bCs/>
                          <w:color w:val="594949"/>
                          <w:kern w:val="24"/>
                          <w:position w:val="1"/>
                          <w:sz w:val="52"/>
                          <w:szCs w:val="52"/>
                        </w:rPr>
                        <w:t xml:space="preserve">TILTAKSLOGG </w:t>
                      </w:r>
                      <w:proofErr w:type="spellStart"/>
                      <w:r w:rsidRPr="006D43C1">
                        <w:rPr>
                          <w:rFonts w:ascii="Arial" w:eastAsia="Calibri" w:hAnsi="Arial" w:cs="Arial"/>
                          <w:b/>
                          <w:bCs/>
                          <w:color w:val="594949"/>
                          <w:kern w:val="24"/>
                        </w:rPr>
                        <w:t>Namn:</w:t>
                      </w:r>
                      <w:r w:rsidRPr="006D43C1">
                        <w:rPr>
                          <w:rFonts w:ascii="Arial" w:eastAsia="Calibri" w:hAnsi="Arial" w:cs="Arial"/>
                          <w:color w:val="594949"/>
                          <w:kern w:val="24"/>
                        </w:rPr>
                        <w:t>_____________________________</w:t>
                      </w:r>
                      <w:r w:rsidRPr="006D43C1">
                        <w:rPr>
                          <w:rFonts w:ascii="Arial" w:eastAsia="Calibri" w:hAnsi="Arial" w:cs="Arial"/>
                          <w:b/>
                          <w:bCs/>
                          <w:color w:val="594949"/>
                          <w:kern w:val="24"/>
                        </w:rPr>
                        <w:t>Fødselsdato</w:t>
                      </w:r>
                      <w:proofErr w:type="spellEnd"/>
                      <w:r w:rsidRPr="006D43C1">
                        <w:rPr>
                          <w:rFonts w:ascii="Arial" w:eastAsia="Calibri" w:hAnsi="Arial" w:cs="Arial"/>
                          <w:b/>
                          <w:bCs/>
                          <w:color w:val="594949"/>
                          <w:kern w:val="24"/>
                        </w:rPr>
                        <w:t xml:space="preserve">: </w:t>
                      </w:r>
                      <w:r w:rsidRPr="006D43C1">
                        <w:rPr>
                          <w:rFonts w:ascii="Arial" w:eastAsia="Calibri" w:hAnsi="Arial" w:cs="Arial"/>
                          <w:color w:val="594949"/>
                          <w:kern w:val="24"/>
                        </w:rPr>
                        <w:t>________</w:t>
                      </w:r>
                      <w:r w:rsidRPr="006D43C1">
                        <w:rPr>
                          <w:rFonts w:ascii="Arial" w:eastAsia="Calibri" w:hAnsi="Arial" w:cs="Arial"/>
                          <w:b/>
                          <w:bCs/>
                          <w:color w:val="594949"/>
                          <w:kern w:val="24"/>
                        </w:rPr>
                        <w:t>Kontaktlærar:</w:t>
                      </w:r>
                      <w:r w:rsidRPr="006D43C1">
                        <w:rPr>
                          <w:rFonts w:ascii="Arial" w:eastAsia="Calibri" w:hAnsi="Arial" w:cs="Arial"/>
                          <w:color w:val="594949"/>
                          <w:kern w:val="24"/>
                        </w:rPr>
                        <w:t>____________________</w:t>
                      </w:r>
                    </w:p>
                    <w:p w:rsidR="00AE0920" w:rsidRPr="006D43C1" w:rsidRDefault="002843F5" w:rsidP="002843F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Calibri" w:hAnsi="Arial" w:cs="Arial"/>
                          <w:i/>
                          <w:iCs/>
                          <w:color w:val="594949"/>
                          <w:kern w:val="24"/>
                          <w:sz w:val="28"/>
                          <w:szCs w:val="28"/>
                        </w:rPr>
                      </w:pPr>
                      <w:r w:rsidRPr="006D43C1">
                        <w:rPr>
                          <w:rFonts w:ascii="Arial" w:eastAsia="Calibri" w:hAnsi="Arial" w:cs="Arial"/>
                          <w:i/>
                          <w:iCs/>
                          <w:color w:val="594949"/>
                          <w:kern w:val="24"/>
                          <w:sz w:val="28"/>
                          <w:szCs w:val="28"/>
                        </w:rPr>
                        <w:t xml:space="preserve">Takast i bruk til dømes når </w:t>
                      </w:r>
                    </w:p>
                    <w:p w:rsidR="00AE0920" w:rsidRPr="006D43C1" w:rsidRDefault="002843F5" w:rsidP="00AE0920">
                      <w:pPr>
                        <w:pStyle w:val="NormalWeb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4949"/>
                        </w:rPr>
                      </w:pPr>
                      <w:r w:rsidRPr="006D43C1">
                        <w:rPr>
                          <w:rFonts w:ascii="Arial" w:eastAsia="Calibri" w:hAnsi="Arial" w:cs="Arial"/>
                          <w:i/>
                          <w:iCs/>
                          <w:color w:val="594949"/>
                          <w:kern w:val="24"/>
                          <w:sz w:val="28"/>
                          <w:szCs w:val="28"/>
                        </w:rPr>
                        <w:t xml:space="preserve">ein er uroa for barnet si </w:t>
                      </w:r>
                      <w:r w:rsidR="00AE0920" w:rsidRPr="006D43C1">
                        <w:rPr>
                          <w:rFonts w:ascii="Arial" w:eastAsia="Calibri" w:hAnsi="Arial" w:cs="Arial"/>
                          <w:i/>
                          <w:iCs/>
                          <w:color w:val="594949"/>
                          <w:kern w:val="24"/>
                          <w:sz w:val="28"/>
                          <w:szCs w:val="28"/>
                        </w:rPr>
                        <w:t>sosiale eller faglege utvikling</w:t>
                      </w:r>
                      <w:r w:rsidRPr="006D43C1">
                        <w:rPr>
                          <w:rFonts w:ascii="Arial" w:eastAsia="Calibri" w:hAnsi="Arial" w:cs="Arial"/>
                          <w:i/>
                          <w:iCs/>
                          <w:color w:val="594949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E0920" w:rsidRPr="006D43C1" w:rsidRDefault="002843F5" w:rsidP="00AE0920">
                      <w:pPr>
                        <w:pStyle w:val="NormalWeb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4949"/>
                        </w:rPr>
                      </w:pPr>
                      <w:r w:rsidRPr="006D43C1">
                        <w:rPr>
                          <w:rFonts w:ascii="Arial" w:eastAsia="Calibri" w:hAnsi="Arial" w:cs="Arial"/>
                          <w:i/>
                          <w:iCs/>
                          <w:color w:val="594949"/>
                          <w:kern w:val="24"/>
                          <w:sz w:val="28"/>
                          <w:szCs w:val="28"/>
                        </w:rPr>
                        <w:t>barnet ikkje fylgjer forventa utvikling eller er under kritis</w:t>
                      </w:r>
                      <w:r w:rsidR="00AE0920" w:rsidRPr="006D43C1">
                        <w:rPr>
                          <w:rFonts w:ascii="Arial" w:eastAsia="Calibri" w:hAnsi="Arial" w:cs="Arial"/>
                          <w:i/>
                          <w:iCs/>
                          <w:color w:val="594949"/>
                          <w:kern w:val="24"/>
                          <w:sz w:val="28"/>
                          <w:szCs w:val="28"/>
                        </w:rPr>
                        <w:t xml:space="preserve">k grense på kartleggingsprøvar </w:t>
                      </w:r>
                    </w:p>
                    <w:p w:rsidR="00AE0920" w:rsidRPr="006D43C1" w:rsidRDefault="00AE0920" w:rsidP="00AE0920">
                      <w:pPr>
                        <w:pStyle w:val="NormalWeb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4949"/>
                        </w:rPr>
                      </w:pPr>
                      <w:r w:rsidRPr="006D43C1">
                        <w:rPr>
                          <w:rFonts w:ascii="Arial" w:eastAsia="Calibri" w:hAnsi="Arial" w:cs="Arial"/>
                          <w:i/>
                          <w:iCs/>
                          <w:color w:val="594949"/>
                          <w:kern w:val="24"/>
                          <w:sz w:val="28"/>
                          <w:szCs w:val="28"/>
                        </w:rPr>
                        <w:t xml:space="preserve">eleven </w:t>
                      </w:r>
                      <w:r w:rsidR="002843F5" w:rsidRPr="006D43C1">
                        <w:rPr>
                          <w:rFonts w:ascii="Arial" w:eastAsia="Calibri" w:hAnsi="Arial" w:cs="Arial"/>
                          <w:i/>
                          <w:iCs/>
                          <w:color w:val="594949"/>
                          <w:kern w:val="24"/>
                          <w:sz w:val="28"/>
                          <w:szCs w:val="28"/>
                        </w:rPr>
                        <w:t>er  på nedre del av nivå 1 på nasjonale prøver på 5. trinn</w:t>
                      </w:r>
                      <w:r w:rsidRPr="006D43C1">
                        <w:rPr>
                          <w:rFonts w:ascii="Arial" w:eastAsia="Calibri" w:hAnsi="Arial" w:cs="Arial"/>
                          <w:i/>
                          <w:iCs/>
                          <w:color w:val="594949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843F5" w:rsidRPr="006D43C1" w:rsidRDefault="002843F5" w:rsidP="00AE0920">
                      <w:pPr>
                        <w:pStyle w:val="NormalWeb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4949"/>
                        </w:rPr>
                      </w:pPr>
                      <w:r w:rsidRPr="006D43C1">
                        <w:rPr>
                          <w:rFonts w:ascii="Arial" w:eastAsia="Calibri" w:hAnsi="Arial" w:cs="Arial"/>
                          <w:i/>
                          <w:iCs/>
                          <w:color w:val="594949"/>
                          <w:kern w:val="24"/>
                          <w:sz w:val="28"/>
                          <w:szCs w:val="28"/>
                        </w:rPr>
                        <w:t xml:space="preserve">på nivå 1 eller på nedre </w:t>
                      </w:r>
                      <w:r w:rsidR="00AE0920" w:rsidRPr="006D43C1">
                        <w:rPr>
                          <w:rFonts w:ascii="Arial" w:eastAsia="Calibri" w:hAnsi="Arial" w:cs="Arial"/>
                          <w:i/>
                          <w:iCs/>
                          <w:color w:val="594949"/>
                          <w:kern w:val="24"/>
                          <w:sz w:val="28"/>
                          <w:szCs w:val="28"/>
                        </w:rPr>
                        <w:t>del av nivå 2 på nasjonale prøva</w:t>
                      </w:r>
                      <w:r w:rsidRPr="006D43C1">
                        <w:rPr>
                          <w:rFonts w:ascii="Arial" w:eastAsia="Calibri" w:hAnsi="Arial" w:cs="Arial"/>
                          <w:i/>
                          <w:iCs/>
                          <w:color w:val="594949"/>
                          <w:kern w:val="24"/>
                          <w:sz w:val="28"/>
                          <w:szCs w:val="28"/>
                        </w:rPr>
                        <w:t>r på 8.trinn.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</w:p>
    <w:tbl>
      <w:tblPr>
        <w:tblStyle w:val="Tabellrutenett"/>
        <w:tblW w:w="15735" w:type="dxa"/>
        <w:tblInd w:w="-856" w:type="dxa"/>
        <w:tblLook w:val="04A0" w:firstRow="1" w:lastRow="0" w:firstColumn="1" w:lastColumn="0" w:noHBand="0" w:noVBand="1"/>
      </w:tblPr>
      <w:tblGrid>
        <w:gridCol w:w="851"/>
        <w:gridCol w:w="3969"/>
        <w:gridCol w:w="4432"/>
        <w:gridCol w:w="4499"/>
        <w:gridCol w:w="1984"/>
      </w:tblGrid>
      <w:tr w:rsidR="006D43C1" w:rsidTr="006D43C1">
        <w:tc>
          <w:tcPr>
            <w:tcW w:w="851" w:type="dxa"/>
            <w:shd w:val="clear" w:color="auto" w:fill="FEFCE6"/>
          </w:tcPr>
          <w:p w:rsidR="006D43C1" w:rsidRPr="006D43C1" w:rsidRDefault="006D43C1">
            <w:pPr>
              <w:rPr>
                <w:rFonts w:ascii="Arial" w:hAnsi="Arial" w:cs="Arial"/>
                <w:color w:val="594949"/>
              </w:rPr>
            </w:pPr>
            <w:r w:rsidRPr="006D43C1">
              <w:rPr>
                <w:rFonts w:ascii="Arial" w:hAnsi="Arial" w:cs="Arial"/>
                <w:color w:val="594949"/>
              </w:rPr>
              <w:t>Dato</w:t>
            </w:r>
          </w:p>
          <w:p w:rsidR="006D43C1" w:rsidRPr="006D43C1" w:rsidRDefault="006D43C1">
            <w:pPr>
              <w:rPr>
                <w:rFonts w:ascii="Arial" w:hAnsi="Arial" w:cs="Arial"/>
                <w:color w:val="594949"/>
                <w:sz w:val="18"/>
                <w:szCs w:val="18"/>
              </w:rPr>
            </w:pPr>
            <w:r w:rsidRPr="006D43C1">
              <w:rPr>
                <w:rFonts w:ascii="Arial" w:hAnsi="Arial" w:cs="Arial"/>
                <w:color w:val="594949"/>
                <w:sz w:val="18"/>
                <w:szCs w:val="18"/>
              </w:rPr>
              <w:t>start</w:t>
            </w:r>
          </w:p>
        </w:tc>
        <w:tc>
          <w:tcPr>
            <w:tcW w:w="3969" w:type="dxa"/>
            <w:shd w:val="clear" w:color="auto" w:fill="FEFCE6"/>
          </w:tcPr>
          <w:p w:rsidR="006D43C1" w:rsidRPr="006D43C1" w:rsidRDefault="006D43C1">
            <w:pPr>
              <w:rPr>
                <w:rFonts w:ascii="Arial" w:hAnsi="Arial" w:cs="Arial"/>
                <w:color w:val="594949"/>
              </w:rPr>
            </w:pPr>
            <w:r w:rsidRPr="006D43C1">
              <w:rPr>
                <w:rFonts w:ascii="Arial" w:hAnsi="Arial" w:cs="Arial"/>
                <w:color w:val="594949"/>
              </w:rPr>
              <w:t>Vanskeområde</w:t>
            </w:r>
          </w:p>
          <w:p w:rsidR="006D43C1" w:rsidRPr="006D43C1" w:rsidRDefault="006D43C1">
            <w:pPr>
              <w:rPr>
                <w:rFonts w:ascii="Arial" w:hAnsi="Arial" w:cs="Arial"/>
                <w:color w:val="594949"/>
                <w:sz w:val="18"/>
                <w:szCs w:val="18"/>
              </w:rPr>
            </w:pPr>
            <w:r w:rsidRPr="006D43C1">
              <w:rPr>
                <w:rFonts w:ascii="Arial" w:hAnsi="Arial" w:cs="Arial"/>
                <w:color w:val="594949"/>
                <w:sz w:val="18"/>
                <w:szCs w:val="18"/>
              </w:rPr>
              <w:t>Beskriv vanskane, bakgrunn for tiltak</w:t>
            </w:r>
          </w:p>
        </w:tc>
        <w:tc>
          <w:tcPr>
            <w:tcW w:w="4432" w:type="dxa"/>
            <w:shd w:val="clear" w:color="auto" w:fill="FEFCE6"/>
          </w:tcPr>
          <w:p w:rsidR="006D43C1" w:rsidRPr="006D43C1" w:rsidRDefault="006D43C1">
            <w:pPr>
              <w:rPr>
                <w:rFonts w:ascii="Arial" w:hAnsi="Arial" w:cs="Arial"/>
                <w:color w:val="594949"/>
              </w:rPr>
            </w:pPr>
            <w:r w:rsidRPr="006D43C1">
              <w:rPr>
                <w:rFonts w:ascii="Arial" w:hAnsi="Arial" w:cs="Arial"/>
                <w:color w:val="594949"/>
              </w:rPr>
              <w:t>Tiltak</w:t>
            </w:r>
          </w:p>
          <w:p w:rsidR="006D43C1" w:rsidRPr="006D43C1" w:rsidRDefault="006D43C1">
            <w:pPr>
              <w:rPr>
                <w:rFonts w:ascii="Arial" w:hAnsi="Arial" w:cs="Arial"/>
                <w:color w:val="594949"/>
                <w:sz w:val="18"/>
                <w:szCs w:val="18"/>
              </w:rPr>
            </w:pPr>
            <w:r w:rsidRPr="006D43C1">
              <w:rPr>
                <w:rFonts w:ascii="Arial" w:hAnsi="Arial" w:cs="Arial"/>
                <w:color w:val="594949"/>
                <w:sz w:val="18"/>
                <w:szCs w:val="18"/>
              </w:rPr>
              <w:t xml:space="preserve">Beskriv tiltaket, organiseringa, samarbeid som er blitt gjort, skal gjerast. Periode for utprøving. </w:t>
            </w:r>
          </w:p>
        </w:tc>
        <w:tc>
          <w:tcPr>
            <w:tcW w:w="4499" w:type="dxa"/>
            <w:shd w:val="clear" w:color="auto" w:fill="FEFCE6"/>
          </w:tcPr>
          <w:p w:rsidR="006D43C1" w:rsidRPr="006D43C1" w:rsidRDefault="006D43C1">
            <w:pPr>
              <w:rPr>
                <w:rFonts w:ascii="Arial" w:hAnsi="Arial" w:cs="Arial"/>
                <w:color w:val="594949"/>
              </w:rPr>
            </w:pPr>
            <w:r w:rsidRPr="006D43C1">
              <w:rPr>
                <w:rFonts w:ascii="Arial" w:hAnsi="Arial" w:cs="Arial"/>
                <w:color w:val="594949"/>
              </w:rPr>
              <w:t>Evaluering</w:t>
            </w:r>
          </w:p>
          <w:p w:rsidR="006D43C1" w:rsidRPr="006D43C1" w:rsidRDefault="006D43C1">
            <w:pPr>
              <w:rPr>
                <w:rFonts w:ascii="Arial" w:hAnsi="Arial" w:cs="Arial"/>
                <w:color w:val="594949"/>
                <w:sz w:val="18"/>
                <w:szCs w:val="18"/>
              </w:rPr>
            </w:pPr>
            <w:r w:rsidRPr="006D43C1">
              <w:rPr>
                <w:rFonts w:ascii="Arial" w:hAnsi="Arial" w:cs="Arial"/>
                <w:color w:val="594949"/>
                <w:sz w:val="18"/>
                <w:szCs w:val="18"/>
              </w:rPr>
              <w:t xml:space="preserve">Evaluer tiltaket, konklusjonen, resultat. Kva er vegen vidare? Kven er ansvarleg? </w:t>
            </w:r>
          </w:p>
        </w:tc>
        <w:tc>
          <w:tcPr>
            <w:tcW w:w="1984" w:type="dxa"/>
            <w:shd w:val="clear" w:color="auto" w:fill="FEFCE6"/>
          </w:tcPr>
          <w:p w:rsidR="006D43C1" w:rsidRPr="006D43C1" w:rsidRDefault="006D43C1">
            <w:pPr>
              <w:rPr>
                <w:rFonts w:ascii="Arial" w:hAnsi="Arial" w:cs="Arial"/>
                <w:color w:val="594949"/>
              </w:rPr>
            </w:pPr>
            <w:r w:rsidRPr="006D43C1">
              <w:rPr>
                <w:rFonts w:ascii="Arial" w:hAnsi="Arial" w:cs="Arial"/>
                <w:color w:val="594949"/>
              </w:rPr>
              <w:t>Dato for evaluering</w:t>
            </w:r>
          </w:p>
          <w:p w:rsidR="006D43C1" w:rsidRPr="006D43C1" w:rsidRDefault="006D43C1">
            <w:pPr>
              <w:rPr>
                <w:rFonts w:ascii="Arial" w:hAnsi="Arial" w:cs="Arial"/>
                <w:color w:val="594949"/>
                <w:sz w:val="18"/>
                <w:szCs w:val="18"/>
              </w:rPr>
            </w:pPr>
            <w:r w:rsidRPr="006D43C1">
              <w:rPr>
                <w:rFonts w:ascii="Arial" w:hAnsi="Arial" w:cs="Arial"/>
                <w:color w:val="594949"/>
                <w:sz w:val="18"/>
                <w:szCs w:val="18"/>
              </w:rPr>
              <w:t xml:space="preserve">Og sign: </w:t>
            </w:r>
          </w:p>
        </w:tc>
      </w:tr>
      <w:tr w:rsidR="006D43C1" w:rsidTr="006D43C1">
        <w:tc>
          <w:tcPr>
            <w:tcW w:w="851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4432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</w:tr>
      <w:tr w:rsidR="006D43C1" w:rsidTr="006D43C1">
        <w:tc>
          <w:tcPr>
            <w:tcW w:w="851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4432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</w:tr>
      <w:tr w:rsidR="006D43C1" w:rsidTr="006D43C1">
        <w:tc>
          <w:tcPr>
            <w:tcW w:w="851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4432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</w:tr>
      <w:tr w:rsidR="006D43C1" w:rsidTr="006D43C1">
        <w:tc>
          <w:tcPr>
            <w:tcW w:w="851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4432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</w:tr>
      <w:tr w:rsidR="006D43C1" w:rsidTr="006D43C1">
        <w:tc>
          <w:tcPr>
            <w:tcW w:w="851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4432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</w:tr>
      <w:tr w:rsidR="006D43C1" w:rsidTr="006D43C1">
        <w:tc>
          <w:tcPr>
            <w:tcW w:w="851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4432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</w:tr>
      <w:tr w:rsidR="006D43C1" w:rsidTr="006D43C1">
        <w:tc>
          <w:tcPr>
            <w:tcW w:w="851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4432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</w:tr>
      <w:tr w:rsidR="006D43C1" w:rsidTr="006D43C1">
        <w:tc>
          <w:tcPr>
            <w:tcW w:w="851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4432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</w:tr>
      <w:tr w:rsidR="006D43C1" w:rsidTr="006D43C1">
        <w:tc>
          <w:tcPr>
            <w:tcW w:w="851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4432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</w:tr>
      <w:tr w:rsidR="006D43C1" w:rsidTr="006D43C1">
        <w:tc>
          <w:tcPr>
            <w:tcW w:w="851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4432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</w:tr>
      <w:tr w:rsidR="006D43C1" w:rsidTr="006D43C1">
        <w:tc>
          <w:tcPr>
            <w:tcW w:w="851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4432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</w:tr>
      <w:tr w:rsidR="006D43C1" w:rsidTr="006D43C1">
        <w:tc>
          <w:tcPr>
            <w:tcW w:w="851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4432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</w:tr>
      <w:tr w:rsidR="006D43C1" w:rsidTr="006D43C1">
        <w:tc>
          <w:tcPr>
            <w:tcW w:w="851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4432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</w:tr>
      <w:tr w:rsidR="006D43C1" w:rsidTr="006D43C1">
        <w:tc>
          <w:tcPr>
            <w:tcW w:w="851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4432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</w:tr>
      <w:tr w:rsidR="006D43C1" w:rsidTr="006D43C1">
        <w:tc>
          <w:tcPr>
            <w:tcW w:w="851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4432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</w:tr>
      <w:tr w:rsidR="006D43C1" w:rsidTr="006D43C1">
        <w:tc>
          <w:tcPr>
            <w:tcW w:w="851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4432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</w:tr>
      <w:tr w:rsidR="006D43C1" w:rsidTr="006D43C1">
        <w:tc>
          <w:tcPr>
            <w:tcW w:w="851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4432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</w:tr>
      <w:tr w:rsidR="006D43C1" w:rsidTr="006D43C1">
        <w:tc>
          <w:tcPr>
            <w:tcW w:w="851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4432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D43C1" w:rsidRPr="006D43C1" w:rsidRDefault="006D43C1">
            <w:pPr>
              <w:rPr>
                <w:rFonts w:ascii="Arial" w:hAnsi="Arial" w:cs="Arial"/>
              </w:rPr>
            </w:pPr>
          </w:p>
        </w:tc>
      </w:tr>
    </w:tbl>
    <w:p w:rsidR="00E73288" w:rsidRDefault="00163BD6">
      <w:bookmarkStart w:id="0" w:name="_GoBack"/>
      <w:bookmarkEnd w:id="0"/>
    </w:p>
    <w:sectPr w:rsidR="00E73288" w:rsidSect="002843F5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3C1" w:rsidRDefault="006D43C1" w:rsidP="006D43C1">
      <w:pPr>
        <w:spacing w:after="0" w:line="240" w:lineRule="auto"/>
      </w:pPr>
      <w:r>
        <w:separator/>
      </w:r>
    </w:p>
  </w:endnote>
  <w:endnote w:type="continuationSeparator" w:id="0">
    <w:p w:rsidR="006D43C1" w:rsidRDefault="006D43C1" w:rsidP="006D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3C1" w:rsidRDefault="006D43C1" w:rsidP="006D43C1">
      <w:pPr>
        <w:spacing w:after="0" w:line="240" w:lineRule="auto"/>
      </w:pPr>
      <w:r>
        <w:separator/>
      </w:r>
    </w:p>
  </w:footnote>
  <w:footnote w:type="continuationSeparator" w:id="0">
    <w:p w:rsidR="006D43C1" w:rsidRDefault="006D43C1" w:rsidP="006D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D6" w:rsidRPr="00163BD6" w:rsidRDefault="00163BD6" w:rsidP="00163BD6">
    <w:pPr>
      <w:pStyle w:val="NormalWeb"/>
      <w:spacing w:before="0" w:beforeAutospacing="0" w:after="200" w:afterAutospacing="0" w:line="276" w:lineRule="auto"/>
      <w:ind w:left="708"/>
      <w:rPr>
        <w:rFonts w:ascii="Arial" w:hAnsi="Arial" w:cs="Arial"/>
        <w:color w:val="594949"/>
        <w:sz w:val="36"/>
        <w:szCs w:val="36"/>
      </w:rPr>
    </w:pPr>
    <w:r w:rsidRPr="00163BD6">
      <w:rPr>
        <w:rFonts w:ascii="Arial" w:eastAsia="Calibri" w:hAnsi="Arial" w:cs="Arial"/>
        <w:color w:val="594949"/>
        <w:kern w:val="24"/>
        <w:sz w:val="36"/>
        <w:szCs w:val="36"/>
      </w:rPr>
      <w:t>Skulane i Sauda og Suldal</w:t>
    </w:r>
  </w:p>
  <w:p w:rsidR="00163BD6" w:rsidRDefault="00163BD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729A5"/>
    <w:multiLevelType w:val="hybridMultilevel"/>
    <w:tmpl w:val="A16C43D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D7"/>
    <w:rsid w:val="00137AC8"/>
    <w:rsid w:val="00163BD6"/>
    <w:rsid w:val="002843F5"/>
    <w:rsid w:val="00351ECD"/>
    <w:rsid w:val="006A5B74"/>
    <w:rsid w:val="006D43C1"/>
    <w:rsid w:val="007F78D7"/>
    <w:rsid w:val="009E6240"/>
    <w:rsid w:val="00AE0920"/>
    <w:rsid w:val="00FC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DEE82-4E18-4F83-83D9-7447AD12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3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n-NO"/>
    </w:rPr>
  </w:style>
  <w:style w:type="table" w:styleId="Tabellrutenett">
    <w:name w:val="Table Grid"/>
    <w:basedOn w:val="Vanligtabell"/>
    <w:uiPriority w:val="39"/>
    <w:rsid w:val="006D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D4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3C1"/>
  </w:style>
  <w:style w:type="paragraph" w:styleId="Bunntekst">
    <w:name w:val="footer"/>
    <w:basedOn w:val="Normal"/>
    <w:link w:val="BunntekstTegn"/>
    <w:uiPriority w:val="99"/>
    <w:unhideWhenUsed/>
    <w:rsid w:val="006D4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Carlos Nilsen Gjil</dc:creator>
  <cp:keywords/>
  <dc:description/>
  <cp:lastModifiedBy>Elisabeth Bjørkhaug</cp:lastModifiedBy>
  <cp:revision>3</cp:revision>
  <dcterms:created xsi:type="dcterms:W3CDTF">2019-03-08T10:55:00Z</dcterms:created>
  <dcterms:modified xsi:type="dcterms:W3CDTF">2019-03-13T08:51:00Z</dcterms:modified>
</cp:coreProperties>
</file>